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0554B" w:rsidRPr="0050554B" w:rsidRDefault="0050554B">
      <w:pPr>
        <w:rPr>
          <w:rFonts w:cstheme="minorHAnsi"/>
          <w:b/>
          <w:sz w:val="20"/>
          <w:szCs w:val="20"/>
          <w:lang w:val="en-GB"/>
        </w:rPr>
      </w:pPr>
    </w:p>
    <w:p w:rsidR="0050554B" w:rsidRPr="0050554B" w:rsidRDefault="0050554B">
      <w:pPr>
        <w:rPr>
          <w:rFonts w:cstheme="minorHAnsi"/>
          <w:b/>
          <w:sz w:val="20"/>
          <w:szCs w:val="20"/>
          <w:lang w:val="en-GB"/>
        </w:rPr>
      </w:pPr>
    </w:p>
    <w:p w:rsidR="0050554B" w:rsidRPr="0050554B" w:rsidRDefault="0050554B">
      <w:pPr>
        <w:rPr>
          <w:rFonts w:cstheme="minorHAnsi"/>
          <w:b/>
          <w:sz w:val="20"/>
          <w:szCs w:val="20"/>
          <w:lang w:val="en-GB"/>
        </w:rPr>
      </w:pPr>
    </w:p>
    <w:p w:rsidR="00025F57" w:rsidRPr="0050554B" w:rsidRDefault="002B241B">
      <w:pPr>
        <w:rPr>
          <w:rFonts w:cstheme="minorHAnsi"/>
          <w:b/>
          <w:sz w:val="20"/>
          <w:szCs w:val="20"/>
          <w:lang w:val="en-GB"/>
        </w:rPr>
      </w:pPr>
      <w:r w:rsidRPr="0050554B">
        <w:rPr>
          <w:rFonts w:cstheme="minorHAnsi"/>
          <w:b/>
          <w:sz w:val="20"/>
          <w:szCs w:val="20"/>
          <w:lang w:val="en-GB"/>
        </w:rPr>
        <w:t xml:space="preserve">Memo </w:t>
      </w:r>
      <w:r w:rsidR="00833E38" w:rsidRPr="0050554B">
        <w:rPr>
          <w:rFonts w:cstheme="minorHAnsi"/>
          <w:b/>
          <w:sz w:val="20"/>
          <w:szCs w:val="20"/>
          <w:lang w:val="en-GB"/>
        </w:rPr>
        <w:t xml:space="preserve">to the </w:t>
      </w:r>
      <w:r w:rsidR="00302304" w:rsidRPr="0050554B">
        <w:rPr>
          <w:rFonts w:cstheme="minorHAnsi"/>
          <w:b/>
          <w:sz w:val="20"/>
          <w:szCs w:val="20"/>
          <w:lang w:val="en-GB"/>
        </w:rPr>
        <w:t xml:space="preserve">board </w:t>
      </w:r>
      <w:r w:rsidRPr="0050554B">
        <w:rPr>
          <w:rFonts w:cstheme="minorHAnsi"/>
          <w:b/>
          <w:sz w:val="20"/>
          <w:szCs w:val="20"/>
          <w:lang w:val="en-GB"/>
        </w:rPr>
        <w:t xml:space="preserve">regarding </w:t>
      </w:r>
      <w:r w:rsidR="008D1DBA" w:rsidRPr="0050554B">
        <w:rPr>
          <w:rFonts w:cstheme="minorHAnsi"/>
          <w:b/>
          <w:sz w:val="20"/>
          <w:szCs w:val="20"/>
          <w:lang w:val="en-GB"/>
        </w:rPr>
        <w:t>c</w:t>
      </w:r>
      <w:r w:rsidR="00302304" w:rsidRPr="0050554B">
        <w:rPr>
          <w:rFonts w:cstheme="minorHAnsi"/>
          <w:b/>
          <w:sz w:val="20"/>
          <w:szCs w:val="20"/>
          <w:lang w:val="en-GB"/>
        </w:rPr>
        <w:t>hanges in the structure document</w:t>
      </w:r>
    </w:p>
    <w:p w:rsidR="002B241B" w:rsidRPr="0050554B" w:rsidRDefault="002B241B">
      <w:pPr>
        <w:rPr>
          <w:rFonts w:cstheme="minorHAnsi"/>
          <w:b/>
          <w:sz w:val="20"/>
          <w:szCs w:val="20"/>
          <w:lang w:val="en-GB"/>
        </w:rPr>
      </w:pPr>
      <w:r w:rsidRPr="0050554B">
        <w:rPr>
          <w:rFonts w:cstheme="minorHAnsi"/>
          <w:b/>
          <w:sz w:val="20"/>
          <w:szCs w:val="20"/>
          <w:lang w:val="en-GB"/>
        </w:rPr>
        <w:t>To:</w:t>
      </w:r>
      <w:r w:rsidR="0050554B" w:rsidRPr="0050554B">
        <w:rPr>
          <w:rFonts w:cstheme="minorHAnsi"/>
          <w:b/>
          <w:sz w:val="20"/>
          <w:szCs w:val="20"/>
          <w:lang w:val="en-GB"/>
        </w:rPr>
        <w:tab/>
      </w:r>
      <w:r w:rsidRPr="0050554B">
        <w:rPr>
          <w:rFonts w:cstheme="minorHAnsi"/>
          <w:b/>
          <w:sz w:val="20"/>
          <w:szCs w:val="20"/>
          <w:lang w:val="en-GB"/>
        </w:rPr>
        <w:t xml:space="preserve">The </w:t>
      </w:r>
      <w:r w:rsidR="00302304" w:rsidRPr="0050554B">
        <w:rPr>
          <w:rFonts w:cstheme="minorHAnsi"/>
          <w:b/>
          <w:sz w:val="20"/>
          <w:szCs w:val="20"/>
          <w:lang w:val="en-GB"/>
        </w:rPr>
        <w:t>board</w:t>
      </w:r>
      <w:r w:rsidR="00BD7C8E" w:rsidRPr="0050554B">
        <w:rPr>
          <w:rFonts w:cstheme="minorHAnsi"/>
          <w:b/>
          <w:sz w:val="20"/>
          <w:szCs w:val="20"/>
          <w:lang w:val="en-GB"/>
        </w:rPr>
        <w:t xml:space="preserve"> </w:t>
      </w:r>
      <w:r w:rsidRPr="0050554B">
        <w:rPr>
          <w:rFonts w:cstheme="minorHAnsi"/>
          <w:b/>
          <w:sz w:val="20"/>
          <w:szCs w:val="20"/>
          <w:lang w:val="en-GB"/>
        </w:rPr>
        <w:t>of the WAEH</w:t>
      </w:r>
    </w:p>
    <w:p w:rsidR="002B241B" w:rsidRPr="0050554B" w:rsidRDefault="002B241B">
      <w:pPr>
        <w:rPr>
          <w:rFonts w:cstheme="minorHAnsi"/>
          <w:b/>
          <w:sz w:val="20"/>
          <w:szCs w:val="20"/>
          <w:lang w:val="en-GB"/>
        </w:rPr>
      </w:pPr>
      <w:r w:rsidRPr="0050554B">
        <w:rPr>
          <w:rFonts w:cstheme="minorHAnsi"/>
          <w:b/>
          <w:sz w:val="20"/>
          <w:szCs w:val="20"/>
          <w:lang w:val="en-GB"/>
        </w:rPr>
        <w:t>From</w:t>
      </w:r>
      <w:r w:rsidR="0050554B" w:rsidRPr="0050554B">
        <w:rPr>
          <w:rFonts w:cstheme="minorHAnsi"/>
          <w:b/>
          <w:sz w:val="20"/>
          <w:szCs w:val="20"/>
          <w:lang w:val="en-GB"/>
        </w:rPr>
        <w:t>:</w:t>
      </w:r>
      <w:r w:rsidR="0050554B" w:rsidRPr="0050554B">
        <w:rPr>
          <w:rFonts w:cstheme="minorHAnsi"/>
          <w:b/>
          <w:sz w:val="20"/>
          <w:szCs w:val="20"/>
          <w:lang w:val="en-GB"/>
        </w:rPr>
        <w:tab/>
      </w:r>
      <w:r w:rsidRPr="0050554B">
        <w:rPr>
          <w:rFonts w:cstheme="minorHAnsi"/>
          <w:b/>
          <w:sz w:val="20"/>
          <w:szCs w:val="20"/>
          <w:lang w:val="en-GB"/>
        </w:rPr>
        <w:t>Advisor to the board</w:t>
      </w:r>
    </w:p>
    <w:p w:rsidR="002B241B" w:rsidRPr="0050554B" w:rsidRDefault="000A6ADA">
      <w:pPr>
        <w:rPr>
          <w:rFonts w:cstheme="minorHAnsi"/>
          <w:b/>
          <w:sz w:val="20"/>
          <w:szCs w:val="20"/>
          <w:lang w:val="en-GB"/>
        </w:rPr>
      </w:pPr>
      <w:r w:rsidRPr="0050554B">
        <w:rPr>
          <w:rFonts w:cstheme="minorHAnsi"/>
          <w:b/>
          <w:sz w:val="20"/>
          <w:szCs w:val="20"/>
          <w:lang w:val="en-GB"/>
        </w:rPr>
        <w:t>Date</w:t>
      </w:r>
      <w:r w:rsidR="0050554B" w:rsidRPr="0050554B">
        <w:rPr>
          <w:rFonts w:cstheme="minorHAnsi"/>
          <w:b/>
          <w:sz w:val="20"/>
          <w:szCs w:val="20"/>
          <w:lang w:val="en-GB"/>
        </w:rPr>
        <w:t>:</w:t>
      </w:r>
      <w:r w:rsidR="0050554B" w:rsidRPr="0050554B">
        <w:rPr>
          <w:rFonts w:cstheme="minorHAnsi"/>
          <w:b/>
          <w:sz w:val="20"/>
          <w:szCs w:val="20"/>
          <w:lang w:val="en-GB"/>
        </w:rPr>
        <w:tab/>
      </w:r>
      <w:r w:rsidRPr="0050554B">
        <w:rPr>
          <w:rFonts w:cstheme="minorHAnsi"/>
          <w:b/>
          <w:sz w:val="20"/>
          <w:szCs w:val="20"/>
          <w:lang w:val="en-GB"/>
        </w:rPr>
        <w:t>2</w:t>
      </w:r>
      <w:r w:rsidR="00BD7C8E" w:rsidRPr="0050554B">
        <w:rPr>
          <w:rFonts w:cstheme="minorHAnsi"/>
          <w:b/>
          <w:sz w:val="20"/>
          <w:szCs w:val="20"/>
          <w:lang w:val="en-GB"/>
        </w:rPr>
        <w:t xml:space="preserve"> </w:t>
      </w:r>
      <w:r w:rsidRPr="0050554B">
        <w:rPr>
          <w:rFonts w:cstheme="minorHAnsi"/>
          <w:b/>
          <w:sz w:val="20"/>
          <w:szCs w:val="20"/>
          <w:lang w:val="en-GB"/>
        </w:rPr>
        <w:t xml:space="preserve">September </w:t>
      </w:r>
      <w:r w:rsidR="002B241B" w:rsidRPr="0050554B">
        <w:rPr>
          <w:rFonts w:cstheme="minorHAnsi"/>
          <w:b/>
          <w:sz w:val="20"/>
          <w:szCs w:val="20"/>
          <w:lang w:val="en-GB"/>
        </w:rPr>
        <w:t>201</w:t>
      </w:r>
      <w:r w:rsidR="00BD7C8E" w:rsidRPr="0050554B">
        <w:rPr>
          <w:rFonts w:cstheme="minorHAnsi"/>
          <w:b/>
          <w:sz w:val="20"/>
          <w:szCs w:val="20"/>
          <w:lang w:val="en-GB"/>
        </w:rPr>
        <w:t>9</w:t>
      </w:r>
    </w:p>
    <w:p w:rsidR="0032236C" w:rsidRPr="0050554B" w:rsidRDefault="0032236C">
      <w:pPr>
        <w:rPr>
          <w:rFonts w:cstheme="minorHAnsi"/>
          <w:b/>
          <w:sz w:val="20"/>
          <w:szCs w:val="20"/>
          <w:lang w:val="en-GB"/>
        </w:rPr>
      </w:pPr>
      <w:r w:rsidRPr="0050554B">
        <w:rPr>
          <w:rFonts w:cstheme="minorHAnsi"/>
          <w:b/>
          <w:sz w:val="20"/>
          <w:szCs w:val="20"/>
          <w:lang w:val="en-GB"/>
        </w:rPr>
        <w:t>Introduction</w:t>
      </w:r>
    </w:p>
    <w:p w:rsidR="00926B90" w:rsidRPr="0050554B" w:rsidRDefault="00926B90" w:rsidP="00667DED">
      <w:pPr>
        <w:rPr>
          <w:rFonts w:cstheme="minorHAnsi"/>
          <w:sz w:val="20"/>
          <w:szCs w:val="20"/>
          <w:lang w:val="en-GB"/>
        </w:rPr>
      </w:pPr>
      <w:r w:rsidRPr="0050554B">
        <w:rPr>
          <w:rFonts w:cstheme="minorHAnsi"/>
          <w:sz w:val="20"/>
          <w:szCs w:val="20"/>
          <w:lang w:val="en-GB"/>
        </w:rPr>
        <w:t xml:space="preserve">In the June board meeting we decided not to work with chapters but to introduce allied members. </w:t>
      </w:r>
      <w:r w:rsidR="0050554B" w:rsidRPr="0050554B">
        <w:rPr>
          <w:rFonts w:cstheme="minorHAnsi"/>
          <w:sz w:val="20"/>
          <w:szCs w:val="20"/>
          <w:lang w:val="en-GB"/>
        </w:rPr>
        <w:br/>
      </w:r>
      <w:r w:rsidRPr="0050554B">
        <w:rPr>
          <w:rFonts w:cstheme="minorHAnsi"/>
          <w:sz w:val="20"/>
          <w:szCs w:val="20"/>
          <w:lang w:val="en-GB"/>
        </w:rPr>
        <w:t xml:space="preserve">This </w:t>
      </w:r>
      <w:r w:rsidR="0092027C" w:rsidRPr="0050554B">
        <w:rPr>
          <w:rFonts w:cstheme="minorHAnsi"/>
          <w:sz w:val="20"/>
          <w:szCs w:val="20"/>
          <w:lang w:val="en-GB"/>
        </w:rPr>
        <w:t xml:space="preserve">decision is worked out in a </w:t>
      </w:r>
      <w:r w:rsidRPr="0050554B">
        <w:rPr>
          <w:rFonts w:cstheme="minorHAnsi"/>
          <w:sz w:val="20"/>
          <w:szCs w:val="20"/>
          <w:lang w:val="en-GB"/>
        </w:rPr>
        <w:t>change in the structure document.</w:t>
      </w:r>
    </w:p>
    <w:p w:rsidR="00926B90" w:rsidRPr="0050554B" w:rsidRDefault="00926B90" w:rsidP="00667DED">
      <w:pPr>
        <w:rPr>
          <w:rFonts w:cstheme="minorHAnsi"/>
          <w:sz w:val="20"/>
          <w:szCs w:val="20"/>
          <w:lang w:val="en-GB"/>
        </w:rPr>
      </w:pPr>
      <w:r w:rsidRPr="0050554B">
        <w:rPr>
          <w:rFonts w:cstheme="minorHAnsi"/>
          <w:sz w:val="20"/>
          <w:szCs w:val="20"/>
          <w:lang w:val="en-GB"/>
        </w:rPr>
        <w:t xml:space="preserve">The last annual meeting we worked for the first time with the new fee scheme. Out of the evaluation of the last annual meeting came that we need a clarification about who can attend the annual meeting. </w:t>
      </w:r>
    </w:p>
    <w:p w:rsidR="00926B90" w:rsidRPr="0050554B" w:rsidRDefault="00926B90" w:rsidP="00667DED">
      <w:pPr>
        <w:rPr>
          <w:rFonts w:cstheme="minorHAnsi"/>
          <w:sz w:val="20"/>
          <w:szCs w:val="20"/>
          <w:lang w:val="en-GB"/>
        </w:rPr>
      </w:pPr>
      <w:r w:rsidRPr="0050554B">
        <w:rPr>
          <w:rFonts w:cstheme="minorHAnsi"/>
          <w:sz w:val="20"/>
          <w:szCs w:val="20"/>
          <w:lang w:val="en-GB"/>
        </w:rPr>
        <w:t>The last point is that we have to think about the admission criteria. Especially the point of adding injections to the 5000 surgical procedures with full members has to be discussed.</w:t>
      </w:r>
    </w:p>
    <w:p w:rsidR="00926B90" w:rsidRPr="0050554B" w:rsidRDefault="00926B90" w:rsidP="00667DED">
      <w:pPr>
        <w:rPr>
          <w:rFonts w:cstheme="minorHAnsi"/>
          <w:sz w:val="20"/>
          <w:szCs w:val="20"/>
          <w:lang w:val="en-GB"/>
        </w:rPr>
      </w:pPr>
      <w:r w:rsidRPr="0050554B">
        <w:rPr>
          <w:rFonts w:cstheme="minorHAnsi"/>
          <w:sz w:val="20"/>
          <w:szCs w:val="20"/>
          <w:lang w:val="en-GB"/>
        </w:rPr>
        <w:t>This memo gives the background to those 3 points.</w:t>
      </w:r>
    </w:p>
    <w:p w:rsidR="003E4D26" w:rsidRPr="0050554B" w:rsidRDefault="0092027C" w:rsidP="00777995">
      <w:pPr>
        <w:pStyle w:val="Lijstalinea"/>
        <w:numPr>
          <w:ilvl w:val="0"/>
          <w:numId w:val="13"/>
        </w:numPr>
        <w:rPr>
          <w:rFonts w:cstheme="minorHAnsi"/>
          <w:b/>
          <w:sz w:val="20"/>
          <w:szCs w:val="20"/>
          <w:lang w:val="en-GB"/>
        </w:rPr>
      </w:pPr>
      <w:r w:rsidRPr="0050554B">
        <w:rPr>
          <w:rFonts w:cstheme="minorHAnsi"/>
          <w:b/>
          <w:sz w:val="20"/>
          <w:szCs w:val="20"/>
          <w:lang w:val="en-GB"/>
        </w:rPr>
        <w:t>Members of organisations with an alliance to the WAEH</w:t>
      </w:r>
    </w:p>
    <w:p w:rsidR="0092027C" w:rsidRPr="0050554B" w:rsidRDefault="0092027C" w:rsidP="0092027C">
      <w:pPr>
        <w:shd w:val="clear" w:color="auto" w:fill="FFFFFF"/>
        <w:spacing w:before="100" w:beforeAutospacing="1" w:after="120" w:line="224" w:lineRule="atLeast"/>
        <w:jc w:val="both"/>
        <w:rPr>
          <w:rFonts w:eastAsia="Times New Roman" w:cstheme="minorHAnsi"/>
          <w:color w:val="222222"/>
          <w:sz w:val="20"/>
          <w:szCs w:val="20"/>
          <w:lang w:val="en-US" w:eastAsia="nl-NL"/>
        </w:rPr>
      </w:pPr>
      <w:r w:rsidRPr="0050554B">
        <w:rPr>
          <w:rFonts w:eastAsia="Times New Roman" w:cstheme="minorHAnsi"/>
          <w:color w:val="222222"/>
          <w:sz w:val="20"/>
          <w:szCs w:val="20"/>
          <w:lang w:val="en-US" w:eastAsia="nl-NL"/>
        </w:rPr>
        <w:t>As is written down in de document we discussed in June, the benefit to WAEH are as follows:</w:t>
      </w:r>
    </w:p>
    <w:p w:rsidR="0092027C" w:rsidRPr="0050554B" w:rsidRDefault="0092027C" w:rsidP="0092027C">
      <w:pPr>
        <w:shd w:val="clear" w:color="auto" w:fill="FFFFFF"/>
        <w:spacing w:before="100" w:beforeAutospacing="1" w:after="120" w:line="224" w:lineRule="atLeast"/>
        <w:ind w:left="360"/>
        <w:jc w:val="both"/>
        <w:rPr>
          <w:rFonts w:eastAsia="Times New Roman" w:cstheme="minorHAnsi"/>
          <w:color w:val="222222"/>
          <w:sz w:val="20"/>
          <w:szCs w:val="20"/>
          <w:lang w:val="en-US" w:eastAsia="nl-NL"/>
        </w:rPr>
      </w:pPr>
      <w:r w:rsidRPr="0050554B">
        <w:rPr>
          <w:rFonts w:eastAsia="Times New Roman" w:cstheme="minorHAnsi"/>
          <w:color w:val="222222"/>
          <w:sz w:val="20"/>
          <w:szCs w:val="20"/>
          <w:lang w:val="en-US" w:eastAsia="nl-NL"/>
        </w:rPr>
        <w:t>o   Possible exponential growth of WAEH both in the short and the long-term, with indirect access to the large pool of Specialist Eye Hospitals or Eye Departments within General Hospitals who are Members in the allied organization (Associations / Organizations)</w:t>
      </w:r>
    </w:p>
    <w:p w:rsidR="0092027C" w:rsidRPr="0050554B" w:rsidRDefault="0092027C" w:rsidP="0092027C">
      <w:pPr>
        <w:shd w:val="clear" w:color="auto" w:fill="FFFFFF"/>
        <w:spacing w:before="100" w:beforeAutospacing="1" w:after="120" w:line="224" w:lineRule="atLeast"/>
        <w:ind w:left="360"/>
        <w:jc w:val="both"/>
        <w:rPr>
          <w:rFonts w:eastAsia="Times New Roman" w:cstheme="minorHAnsi"/>
          <w:color w:val="222222"/>
          <w:sz w:val="20"/>
          <w:szCs w:val="20"/>
          <w:lang w:val="en-US" w:eastAsia="nl-NL"/>
        </w:rPr>
      </w:pPr>
      <w:r w:rsidRPr="0050554B">
        <w:rPr>
          <w:rFonts w:eastAsia="Times New Roman" w:cstheme="minorHAnsi"/>
          <w:color w:val="222222"/>
          <w:sz w:val="20"/>
          <w:szCs w:val="20"/>
          <w:lang w:val="en-US" w:eastAsia="nl-NL"/>
        </w:rPr>
        <w:t xml:space="preserve">o   Members of these </w:t>
      </w:r>
      <w:proofErr w:type="spellStart"/>
      <w:r w:rsidRPr="0050554B">
        <w:rPr>
          <w:rFonts w:eastAsia="Times New Roman" w:cstheme="minorHAnsi"/>
          <w:color w:val="222222"/>
          <w:sz w:val="20"/>
          <w:szCs w:val="20"/>
          <w:lang w:val="en-US" w:eastAsia="nl-NL"/>
        </w:rPr>
        <w:t>organisations</w:t>
      </w:r>
      <w:proofErr w:type="spellEnd"/>
      <w:r w:rsidRPr="0050554B">
        <w:rPr>
          <w:rFonts w:eastAsia="Times New Roman" w:cstheme="minorHAnsi"/>
          <w:color w:val="222222"/>
          <w:sz w:val="20"/>
          <w:szCs w:val="20"/>
          <w:lang w:val="en-US" w:eastAsia="nl-NL"/>
        </w:rPr>
        <w:t xml:space="preserve"> (Associations / Organizations), over time would experience the benefits of WAEH, by participating in WAEH’s activities and those who fulfill WAEH’s membership criteria, may apply and be admitted as Full or Associate members of WAEH</w:t>
      </w:r>
    </w:p>
    <w:p w:rsidR="0092027C" w:rsidRPr="0050554B" w:rsidRDefault="0092027C" w:rsidP="0050554B">
      <w:pPr>
        <w:shd w:val="clear" w:color="auto" w:fill="FFFFFF"/>
        <w:spacing w:before="100" w:beforeAutospacing="1" w:after="120" w:line="224" w:lineRule="atLeast"/>
        <w:ind w:left="360"/>
        <w:jc w:val="both"/>
        <w:rPr>
          <w:rFonts w:eastAsia="Times New Roman" w:cstheme="minorHAnsi"/>
          <w:color w:val="222222"/>
          <w:sz w:val="20"/>
          <w:szCs w:val="20"/>
          <w:lang w:val="en-US" w:eastAsia="nl-NL"/>
        </w:rPr>
      </w:pPr>
      <w:r w:rsidRPr="0050554B">
        <w:rPr>
          <w:rFonts w:eastAsia="Times New Roman" w:cstheme="minorHAnsi"/>
          <w:color w:val="222222"/>
          <w:sz w:val="20"/>
          <w:szCs w:val="20"/>
          <w:lang w:val="en-US" w:eastAsia="nl-NL"/>
        </w:rPr>
        <w:t>o   WAEH at its Annual Meetings might have the benefit of larger participation and in-depth knowledge exchange between the participants</w:t>
      </w:r>
    </w:p>
    <w:p w:rsidR="0092027C" w:rsidRPr="0050554B" w:rsidRDefault="0092027C" w:rsidP="00667DED">
      <w:pPr>
        <w:rPr>
          <w:rFonts w:cstheme="minorHAnsi"/>
          <w:sz w:val="20"/>
          <w:szCs w:val="20"/>
          <w:lang w:val="en-GB"/>
        </w:rPr>
      </w:pPr>
      <w:r w:rsidRPr="0050554B">
        <w:rPr>
          <w:rFonts w:cstheme="minorHAnsi"/>
          <w:sz w:val="20"/>
          <w:szCs w:val="20"/>
          <w:lang w:val="en-GB"/>
        </w:rPr>
        <w:t xml:space="preserve">The main points are written down in </w:t>
      </w:r>
      <w:r w:rsidR="00F82AAA" w:rsidRPr="0050554B">
        <w:rPr>
          <w:rFonts w:cstheme="minorHAnsi"/>
          <w:sz w:val="20"/>
          <w:szCs w:val="20"/>
          <w:lang w:val="en-GB"/>
        </w:rPr>
        <w:t>D</w:t>
      </w:r>
      <w:r w:rsidRPr="0050554B">
        <w:rPr>
          <w:rFonts w:cstheme="minorHAnsi"/>
          <w:sz w:val="20"/>
          <w:szCs w:val="20"/>
          <w:lang w:val="en-GB"/>
        </w:rPr>
        <w:t>. Members of organisations that have an alliance to the WAEH.</w:t>
      </w:r>
    </w:p>
    <w:p w:rsidR="0092027C" w:rsidRPr="0050554B" w:rsidRDefault="0092027C" w:rsidP="00667DED">
      <w:pPr>
        <w:rPr>
          <w:rFonts w:cstheme="minorHAnsi"/>
          <w:sz w:val="20"/>
          <w:szCs w:val="20"/>
          <w:lang w:val="en-GB"/>
        </w:rPr>
      </w:pPr>
      <w:proofErr w:type="gramStart"/>
      <w:r w:rsidRPr="0050554B">
        <w:rPr>
          <w:rFonts w:cstheme="minorHAnsi"/>
          <w:sz w:val="20"/>
          <w:szCs w:val="20"/>
          <w:lang w:val="en-GB"/>
        </w:rPr>
        <w:t>This points</w:t>
      </w:r>
      <w:proofErr w:type="gramEnd"/>
      <w:r w:rsidRPr="0050554B">
        <w:rPr>
          <w:rFonts w:cstheme="minorHAnsi"/>
          <w:sz w:val="20"/>
          <w:szCs w:val="20"/>
          <w:lang w:val="en-GB"/>
        </w:rPr>
        <w:t xml:space="preserve"> start with the criteria of a potential allied organization of the WAEH. </w:t>
      </w:r>
      <w:r w:rsidR="00777995" w:rsidRPr="0050554B">
        <w:rPr>
          <w:rFonts w:cstheme="minorHAnsi"/>
          <w:sz w:val="20"/>
          <w:szCs w:val="20"/>
          <w:lang w:val="en-GB"/>
        </w:rPr>
        <w:t>For discussion is minimum of 10 and 40 % of the membership has to become full member of the WAEH.</w:t>
      </w:r>
    </w:p>
    <w:p w:rsidR="00777995" w:rsidRPr="0050554B" w:rsidRDefault="00777995" w:rsidP="00667DED">
      <w:pPr>
        <w:rPr>
          <w:rFonts w:cstheme="minorHAnsi"/>
          <w:sz w:val="20"/>
          <w:szCs w:val="20"/>
          <w:lang w:val="en-GB"/>
        </w:rPr>
      </w:pPr>
      <w:r w:rsidRPr="0050554B">
        <w:rPr>
          <w:rFonts w:cstheme="minorHAnsi"/>
          <w:b/>
          <w:sz w:val="20"/>
          <w:szCs w:val="20"/>
          <w:lang w:val="en-GB"/>
        </w:rPr>
        <w:t>Does the board agree with these criteria?</w:t>
      </w:r>
    </w:p>
    <w:p w:rsidR="00777995" w:rsidRPr="0050554B" w:rsidRDefault="00777995" w:rsidP="00667DED">
      <w:pPr>
        <w:rPr>
          <w:rFonts w:cstheme="minorHAnsi"/>
          <w:sz w:val="20"/>
          <w:szCs w:val="20"/>
          <w:lang w:val="en-GB"/>
        </w:rPr>
      </w:pPr>
      <w:r w:rsidRPr="0050554B">
        <w:rPr>
          <w:rFonts w:cstheme="minorHAnsi"/>
          <w:sz w:val="20"/>
          <w:szCs w:val="20"/>
          <w:lang w:val="en-GB"/>
        </w:rPr>
        <w:t>The package the allied members get in return are:</w:t>
      </w:r>
    </w:p>
    <w:p w:rsidR="00777995" w:rsidRPr="0050554B" w:rsidRDefault="00777995" w:rsidP="00667DED">
      <w:pPr>
        <w:rPr>
          <w:rFonts w:cstheme="minorHAnsi"/>
          <w:sz w:val="20"/>
          <w:szCs w:val="20"/>
          <w:lang w:val="en-GB"/>
        </w:rPr>
      </w:pPr>
      <w:r w:rsidRPr="0050554B">
        <w:rPr>
          <w:rFonts w:cstheme="minorHAnsi"/>
          <w:sz w:val="20"/>
          <w:szCs w:val="20"/>
          <w:lang w:val="en-GB"/>
        </w:rPr>
        <w:t xml:space="preserve">Mention the alliance in their communication.  For example: member of the AAEH and allied member of the WAEH. </w:t>
      </w:r>
    </w:p>
    <w:p w:rsidR="00777995" w:rsidRPr="0050554B" w:rsidRDefault="00777995" w:rsidP="00667DED">
      <w:pPr>
        <w:rPr>
          <w:rFonts w:cstheme="minorHAnsi"/>
          <w:sz w:val="20"/>
          <w:szCs w:val="20"/>
          <w:lang w:val="en-GB"/>
        </w:rPr>
      </w:pPr>
      <w:r w:rsidRPr="0050554B">
        <w:rPr>
          <w:rFonts w:cstheme="minorHAnsi"/>
          <w:sz w:val="20"/>
          <w:szCs w:val="20"/>
          <w:lang w:val="en-GB"/>
        </w:rPr>
        <w:t>Get an invitation to the annual meeting.</w:t>
      </w:r>
    </w:p>
    <w:p w:rsidR="00777995" w:rsidRPr="0050554B" w:rsidRDefault="00777995" w:rsidP="00667DED">
      <w:pPr>
        <w:rPr>
          <w:rFonts w:cstheme="minorHAnsi"/>
          <w:b/>
          <w:sz w:val="20"/>
          <w:szCs w:val="20"/>
          <w:lang w:val="en-GB"/>
        </w:rPr>
      </w:pPr>
      <w:r w:rsidRPr="0050554B">
        <w:rPr>
          <w:rFonts w:cstheme="minorHAnsi"/>
          <w:b/>
          <w:sz w:val="20"/>
          <w:szCs w:val="20"/>
          <w:lang w:val="en-GB"/>
        </w:rPr>
        <w:t>Does the board agree with this package?</w:t>
      </w:r>
    </w:p>
    <w:p w:rsidR="00777995" w:rsidRPr="0050554B" w:rsidRDefault="00777995" w:rsidP="00667DED">
      <w:pPr>
        <w:rPr>
          <w:rFonts w:cstheme="minorHAnsi"/>
          <w:sz w:val="20"/>
          <w:szCs w:val="20"/>
          <w:lang w:val="en-GB"/>
        </w:rPr>
      </w:pPr>
      <w:r w:rsidRPr="0050554B">
        <w:rPr>
          <w:rFonts w:cstheme="minorHAnsi"/>
          <w:sz w:val="20"/>
          <w:szCs w:val="20"/>
          <w:lang w:val="en-GB"/>
        </w:rPr>
        <w:t>The procedure to become an allied organisation is that the leadership of that organization writes a request to the board and the board takes a decision to admit this organization as an allied organization.</w:t>
      </w:r>
      <w:r w:rsidR="0050554B">
        <w:rPr>
          <w:rFonts w:cstheme="minorHAnsi"/>
          <w:sz w:val="20"/>
          <w:szCs w:val="20"/>
          <w:lang w:val="en-GB"/>
        </w:rPr>
        <w:br/>
      </w:r>
      <w:r w:rsidR="0050554B">
        <w:rPr>
          <w:rFonts w:cstheme="minorHAnsi"/>
          <w:sz w:val="20"/>
          <w:szCs w:val="20"/>
          <w:lang w:val="en-GB"/>
        </w:rPr>
        <w:br/>
      </w:r>
      <w:r w:rsidR="0050554B">
        <w:rPr>
          <w:rFonts w:cstheme="minorHAnsi"/>
          <w:sz w:val="20"/>
          <w:szCs w:val="20"/>
          <w:lang w:val="en-GB"/>
        </w:rPr>
        <w:lastRenderedPageBreak/>
        <w:br/>
      </w:r>
      <w:r w:rsidR="0050554B">
        <w:rPr>
          <w:rFonts w:cstheme="minorHAnsi"/>
          <w:sz w:val="20"/>
          <w:szCs w:val="20"/>
          <w:lang w:val="en-GB"/>
        </w:rPr>
        <w:br/>
      </w:r>
    </w:p>
    <w:p w:rsidR="00777995" w:rsidRPr="0050554B" w:rsidRDefault="00777995" w:rsidP="00777995">
      <w:pPr>
        <w:pStyle w:val="Lijstalinea"/>
        <w:numPr>
          <w:ilvl w:val="0"/>
          <w:numId w:val="13"/>
        </w:numPr>
        <w:rPr>
          <w:rFonts w:cstheme="minorHAnsi"/>
          <w:b/>
          <w:sz w:val="20"/>
          <w:szCs w:val="20"/>
          <w:lang w:val="en-GB"/>
        </w:rPr>
      </w:pPr>
      <w:r w:rsidRPr="0050554B">
        <w:rPr>
          <w:rFonts w:cstheme="minorHAnsi"/>
          <w:b/>
          <w:sz w:val="20"/>
          <w:szCs w:val="20"/>
          <w:lang w:val="en-GB"/>
        </w:rPr>
        <w:t>Access to the annual meeting</w:t>
      </w:r>
    </w:p>
    <w:p w:rsidR="00777995" w:rsidRPr="0050554B" w:rsidRDefault="00777995" w:rsidP="00777995">
      <w:pPr>
        <w:rPr>
          <w:rFonts w:cstheme="minorHAnsi"/>
          <w:sz w:val="20"/>
          <w:szCs w:val="20"/>
          <w:lang w:val="en-GB"/>
        </w:rPr>
      </w:pPr>
      <w:r w:rsidRPr="0050554B">
        <w:rPr>
          <w:rFonts w:cstheme="minorHAnsi"/>
          <w:sz w:val="20"/>
          <w:szCs w:val="20"/>
          <w:lang w:val="en-GB"/>
        </w:rPr>
        <w:t>This addition is needed to make clear that not everyone and especially companies, not being a sponsor</w:t>
      </w:r>
      <w:r w:rsidR="00444E09" w:rsidRPr="0050554B">
        <w:rPr>
          <w:rFonts w:cstheme="minorHAnsi"/>
          <w:sz w:val="20"/>
          <w:szCs w:val="20"/>
          <w:lang w:val="en-GB"/>
        </w:rPr>
        <w:t>,</w:t>
      </w:r>
      <w:r w:rsidRPr="0050554B">
        <w:rPr>
          <w:rFonts w:cstheme="minorHAnsi"/>
          <w:sz w:val="20"/>
          <w:szCs w:val="20"/>
          <w:lang w:val="en-GB"/>
        </w:rPr>
        <w:t xml:space="preserve"> can attend the annual meeting.</w:t>
      </w:r>
      <w:r w:rsidR="000A6ADA" w:rsidRPr="0050554B">
        <w:rPr>
          <w:rFonts w:cstheme="minorHAnsi"/>
          <w:sz w:val="20"/>
          <w:szCs w:val="20"/>
          <w:lang w:val="en-GB"/>
        </w:rPr>
        <w:t xml:space="preserve"> In point 7 of the structure document is added that the fee scheme also sets the fee for the annual meeting.</w:t>
      </w:r>
    </w:p>
    <w:p w:rsidR="00777995" w:rsidRPr="0050554B" w:rsidRDefault="00777995" w:rsidP="00777995">
      <w:pPr>
        <w:rPr>
          <w:rFonts w:cstheme="minorHAnsi"/>
          <w:sz w:val="20"/>
          <w:szCs w:val="20"/>
          <w:lang w:val="en-GB"/>
        </w:rPr>
      </w:pPr>
      <w:r w:rsidRPr="0050554B">
        <w:rPr>
          <w:rFonts w:cstheme="minorHAnsi"/>
          <w:b/>
          <w:sz w:val="20"/>
          <w:szCs w:val="20"/>
          <w:lang w:val="en-GB"/>
        </w:rPr>
        <w:t>Does the board agree with this addition?</w:t>
      </w:r>
    </w:p>
    <w:p w:rsidR="00777995" w:rsidRPr="0050554B" w:rsidRDefault="000A6ADA" w:rsidP="000A6ADA">
      <w:pPr>
        <w:pStyle w:val="Lijstalinea"/>
        <w:numPr>
          <w:ilvl w:val="0"/>
          <w:numId w:val="13"/>
        </w:numPr>
        <w:rPr>
          <w:rFonts w:cstheme="minorHAnsi"/>
          <w:b/>
          <w:sz w:val="20"/>
          <w:szCs w:val="20"/>
          <w:lang w:val="en-GB"/>
        </w:rPr>
      </w:pPr>
      <w:r w:rsidRPr="0050554B">
        <w:rPr>
          <w:rFonts w:cstheme="minorHAnsi"/>
          <w:b/>
          <w:sz w:val="20"/>
          <w:szCs w:val="20"/>
          <w:lang w:val="en-GB"/>
        </w:rPr>
        <w:t>Admission criteria</w:t>
      </w:r>
    </w:p>
    <w:p w:rsidR="00CD50D9" w:rsidRPr="0050554B" w:rsidRDefault="000A6ADA" w:rsidP="00CD50D9">
      <w:pPr>
        <w:rPr>
          <w:rFonts w:cstheme="minorHAnsi"/>
          <w:sz w:val="20"/>
          <w:szCs w:val="20"/>
          <w:lang w:val="en-GB"/>
        </w:rPr>
      </w:pPr>
      <w:r w:rsidRPr="0050554B">
        <w:rPr>
          <w:rFonts w:cstheme="minorHAnsi"/>
          <w:sz w:val="20"/>
          <w:szCs w:val="20"/>
          <w:lang w:val="en-GB"/>
        </w:rPr>
        <w:t>This point came up as a remark when we send the last version of the structure document to the members. I propose that two board members take a look to the admission criteria and report back at the board meeting in San Francisco. We also have to look to the minimum criteria for associate members and also discuss how we can grow the attendance of associate members to the annual meeting.</w:t>
      </w:r>
      <w:bookmarkStart w:id="0" w:name="_GoBack"/>
      <w:bookmarkEnd w:id="0"/>
    </w:p>
    <w:p w:rsidR="000A6ADA" w:rsidRPr="0050554B" w:rsidRDefault="000A6ADA" w:rsidP="00CD50D9">
      <w:pPr>
        <w:rPr>
          <w:rFonts w:cstheme="minorHAnsi"/>
          <w:sz w:val="20"/>
          <w:szCs w:val="20"/>
          <w:lang w:val="en-GB"/>
        </w:rPr>
      </w:pPr>
      <w:r w:rsidRPr="0050554B">
        <w:rPr>
          <w:rFonts w:cstheme="minorHAnsi"/>
          <w:sz w:val="20"/>
          <w:szCs w:val="20"/>
          <w:lang w:val="en-GB"/>
        </w:rPr>
        <w:t xml:space="preserve">Advisor to the board, Wim </w:t>
      </w:r>
      <w:proofErr w:type="spellStart"/>
      <w:r w:rsidRPr="0050554B">
        <w:rPr>
          <w:rFonts w:cstheme="minorHAnsi"/>
          <w:sz w:val="20"/>
          <w:szCs w:val="20"/>
          <w:lang w:val="en-GB"/>
        </w:rPr>
        <w:t>Oosterom</w:t>
      </w:r>
      <w:proofErr w:type="spellEnd"/>
      <w:r w:rsidRPr="0050554B">
        <w:rPr>
          <w:rFonts w:cstheme="minorHAnsi"/>
          <w:sz w:val="20"/>
          <w:szCs w:val="20"/>
          <w:lang w:val="en-GB"/>
        </w:rPr>
        <w:t>, 2 September 2019.</w:t>
      </w:r>
    </w:p>
    <w:sectPr w:rsidR="000A6ADA" w:rsidRPr="0050554B">
      <w:headerReference w:type="default" r:id="rId7"/>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66734" w:rsidRDefault="00A66734" w:rsidP="0050554B">
      <w:pPr>
        <w:spacing w:after="0" w:line="240" w:lineRule="auto"/>
      </w:pPr>
      <w:r>
        <w:separator/>
      </w:r>
    </w:p>
  </w:endnote>
  <w:endnote w:type="continuationSeparator" w:id="0">
    <w:p w:rsidR="00A66734" w:rsidRDefault="00A66734" w:rsidP="0050554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Symbol">
    <w:panose1 w:val="05050102010706020507"/>
    <w:charset w:val="02"/>
    <w:family w:val="decorative"/>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66734" w:rsidRDefault="00A66734" w:rsidP="0050554B">
      <w:pPr>
        <w:spacing w:after="0" w:line="240" w:lineRule="auto"/>
      </w:pPr>
      <w:r>
        <w:separator/>
      </w:r>
    </w:p>
  </w:footnote>
  <w:footnote w:type="continuationSeparator" w:id="0">
    <w:p w:rsidR="00A66734" w:rsidRDefault="00A66734" w:rsidP="0050554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0554B" w:rsidRDefault="0050554B">
    <w:pPr>
      <w:pStyle w:val="Koptekst"/>
    </w:pPr>
    <w:r>
      <w:rPr>
        <w:noProof/>
      </w:rPr>
      <w:drawing>
        <wp:anchor distT="0" distB="0" distL="114300" distR="114300" simplePos="0" relativeHeight="251659264" behindDoc="0" locked="0" layoutInCell="1" allowOverlap="1" wp14:anchorId="0DBA81D2" wp14:editId="47132038">
          <wp:simplePos x="0" y="0"/>
          <wp:positionH relativeFrom="column">
            <wp:posOffset>-691763</wp:posOffset>
          </wp:positionH>
          <wp:positionV relativeFrom="paragraph">
            <wp:posOffset>-461783</wp:posOffset>
          </wp:positionV>
          <wp:extent cx="822960" cy="1432560"/>
          <wp:effectExtent l="0" t="0" r="0" b="0"/>
          <wp:wrapSquare wrapText="bothSides"/>
          <wp:docPr id="1" name="Afbeelding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Afbeelding 1"/>
                  <pic:cNvPicPr>
                    <a:picLocks/>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2960" cy="1432560"/>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421DEA"/>
    <w:multiLevelType w:val="hybridMultilevel"/>
    <w:tmpl w:val="4D2AA8E6"/>
    <w:lvl w:ilvl="0" w:tplc="F7503D68">
      <w:start w:val="1"/>
      <w:numFmt w:val="bullet"/>
      <w:lvlText w:val="-"/>
      <w:lvlJc w:val="left"/>
      <w:pPr>
        <w:ind w:left="720" w:hanging="360"/>
      </w:pPr>
      <w:rPr>
        <w:rFonts w:ascii="Calibri" w:eastAsiaTheme="minorHAnsi" w:hAnsi="Calibri"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 w15:restartNumberingAfterBreak="0">
    <w:nsid w:val="104F65F7"/>
    <w:multiLevelType w:val="hybridMultilevel"/>
    <w:tmpl w:val="62641D5C"/>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 w15:restartNumberingAfterBreak="0">
    <w:nsid w:val="1945269B"/>
    <w:multiLevelType w:val="hybridMultilevel"/>
    <w:tmpl w:val="6576DB0A"/>
    <w:lvl w:ilvl="0" w:tplc="0809000B">
      <w:start w:val="1"/>
      <w:numFmt w:val="bullet"/>
      <w:lvlText w:val=""/>
      <w:lvlJc w:val="left"/>
      <w:pPr>
        <w:ind w:left="1500" w:hanging="360"/>
      </w:pPr>
      <w:rPr>
        <w:rFonts w:ascii="Wingdings" w:hAnsi="Wingdings" w:hint="default"/>
      </w:rPr>
    </w:lvl>
    <w:lvl w:ilvl="1" w:tplc="08090003" w:tentative="1">
      <w:start w:val="1"/>
      <w:numFmt w:val="bullet"/>
      <w:lvlText w:val="o"/>
      <w:lvlJc w:val="left"/>
      <w:pPr>
        <w:ind w:left="2220" w:hanging="360"/>
      </w:pPr>
      <w:rPr>
        <w:rFonts w:ascii="Courier New" w:hAnsi="Courier New" w:cs="Courier New" w:hint="default"/>
      </w:rPr>
    </w:lvl>
    <w:lvl w:ilvl="2" w:tplc="08090005" w:tentative="1">
      <w:start w:val="1"/>
      <w:numFmt w:val="bullet"/>
      <w:lvlText w:val=""/>
      <w:lvlJc w:val="left"/>
      <w:pPr>
        <w:ind w:left="2940" w:hanging="360"/>
      </w:pPr>
      <w:rPr>
        <w:rFonts w:ascii="Wingdings" w:hAnsi="Wingdings" w:hint="default"/>
      </w:rPr>
    </w:lvl>
    <w:lvl w:ilvl="3" w:tplc="08090001" w:tentative="1">
      <w:start w:val="1"/>
      <w:numFmt w:val="bullet"/>
      <w:lvlText w:val=""/>
      <w:lvlJc w:val="left"/>
      <w:pPr>
        <w:ind w:left="3660" w:hanging="360"/>
      </w:pPr>
      <w:rPr>
        <w:rFonts w:ascii="Symbol" w:hAnsi="Symbol" w:hint="default"/>
      </w:rPr>
    </w:lvl>
    <w:lvl w:ilvl="4" w:tplc="08090003" w:tentative="1">
      <w:start w:val="1"/>
      <w:numFmt w:val="bullet"/>
      <w:lvlText w:val="o"/>
      <w:lvlJc w:val="left"/>
      <w:pPr>
        <w:ind w:left="4380" w:hanging="360"/>
      </w:pPr>
      <w:rPr>
        <w:rFonts w:ascii="Courier New" w:hAnsi="Courier New" w:cs="Courier New" w:hint="default"/>
      </w:rPr>
    </w:lvl>
    <w:lvl w:ilvl="5" w:tplc="08090005" w:tentative="1">
      <w:start w:val="1"/>
      <w:numFmt w:val="bullet"/>
      <w:lvlText w:val=""/>
      <w:lvlJc w:val="left"/>
      <w:pPr>
        <w:ind w:left="5100" w:hanging="360"/>
      </w:pPr>
      <w:rPr>
        <w:rFonts w:ascii="Wingdings" w:hAnsi="Wingdings" w:hint="default"/>
      </w:rPr>
    </w:lvl>
    <w:lvl w:ilvl="6" w:tplc="08090001" w:tentative="1">
      <w:start w:val="1"/>
      <w:numFmt w:val="bullet"/>
      <w:lvlText w:val=""/>
      <w:lvlJc w:val="left"/>
      <w:pPr>
        <w:ind w:left="5820" w:hanging="360"/>
      </w:pPr>
      <w:rPr>
        <w:rFonts w:ascii="Symbol" w:hAnsi="Symbol" w:hint="default"/>
      </w:rPr>
    </w:lvl>
    <w:lvl w:ilvl="7" w:tplc="08090003" w:tentative="1">
      <w:start w:val="1"/>
      <w:numFmt w:val="bullet"/>
      <w:lvlText w:val="o"/>
      <w:lvlJc w:val="left"/>
      <w:pPr>
        <w:ind w:left="6540" w:hanging="360"/>
      </w:pPr>
      <w:rPr>
        <w:rFonts w:ascii="Courier New" w:hAnsi="Courier New" w:cs="Courier New" w:hint="default"/>
      </w:rPr>
    </w:lvl>
    <w:lvl w:ilvl="8" w:tplc="08090005" w:tentative="1">
      <w:start w:val="1"/>
      <w:numFmt w:val="bullet"/>
      <w:lvlText w:val=""/>
      <w:lvlJc w:val="left"/>
      <w:pPr>
        <w:ind w:left="7260" w:hanging="360"/>
      </w:pPr>
      <w:rPr>
        <w:rFonts w:ascii="Wingdings" w:hAnsi="Wingdings" w:hint="default"/>
      </w:rPr>
    </w:lvl>
  </w:abstractNum>
  <w:abstractNum w:abstractNumId="3" w15:restartNumberingAfterBreak="0">
    <w:nsid w:val="3EFD2BA0"/>
    <w:multiLevelType w:val="hybridMultilevel"/>
    <w:tmpl w:val="F9D88B1C"/>
    <w:lvl w:ilvl="0" w:tplc="6F14DAA8">
      <w:start w:val="2"/>
      <w:numFmt w:val="bullet"/>
      <w:lvlText w:val="-"/>
      <w:lvlJc w:val="left"/>
      <w:pPr>
        <w:ind w:left="720" w:hanging="360"/>
      </w:pPr>
      <w:rPr>
        <w:rFonts w:ascii="Calibri" w:eastAsiaTheme="minorHAnsi" w:hAnsi="Calibri"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4" w15:restartNumberingAfterBreak="0">
    <w:nsid w:val="4A8B7D75"/>
    <w:multiLevelType w:val="hybridMultilevel"/>
    <w:tmpl w:val="D0387F58"/>
    <w:lvl w:ilvl="0" w:tplc="C7B03E8C">
      <w:numFmt w:val="bullet"/>
      <w:lvlText w:val="-"/>
      <w:lvlJc w:val="left"/>
      <w:pPr>
        <w:ind w:left="720" w:hanging="360"/>
      </w:pPr>
      <w:rPr>
        <w:rFonts w:ascii="Calibri" w:eastAsiaTheme="minorHAnsi" w:hAnsi="Calibri"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5" w15:restartNumberingAfterBreak="0">
    <w:nsid w:val="4F4F3E98"/>
    <w:multiLevelType w:val="hybridMultilevel"/>
    <w:tmpl w:val="EF60BE14"/>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6" w15:restartNumberingAfterBreak="0">
    <w:nsid w:val="52746243"/>
    <w:multiLevelType w:val="hybridMultilevel"/>
    <w:tmpl w:val="475ACDBA"/>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7" w15:restartNumberingAfterBreak="0">
    <w:nsid w:val="65135754"/>
    <w:multiLevelType w:val="hybridMultilevel"/>
    <w:tmpl w:val="803E50C2"/>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8" w15:restartNumberingAfterBreak="0">
    <w:nsid w:val="6F4575DB"/>
    <w:multiLevelType w:val="hybridMultilevel"/>
    <w:tmpl w:val="FB2ECFC8"/>
    <w:lvl w:ilvl="0" w:tplc="903000FC">
      <w:start w:val="1"/>
      <w:numFmt w:val="decimal"/>
      <w:lvlText w:val="%1."/>
      <w:lvlJc w:val="left"/>
      <w:pPr>
        <w:ind w:left="720" w:hanging="360"/>
      </w:pPr>
      <w:rPr>
        <w:rFonts w:hint="default"/>
        <w:b/>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9" w15:restartNumberingAfterBreak="0">
    <w:nsid w:val="719352F5"/>
    <w:multiLevelType w:val="hybridMultilevel"/>
    <w:tmpl w:val="DD2453AE"/>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0" w15:restartNumberingAfterBreak="0">
    <w:nsid w:val="72E64094"/>
    <w:multiLevelType w:val="hybridMultilevel"/>
    <w:tmpl w:val="E248A4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78BD4C95"/>
    <w:multiLevelType w:val="hybridMultilevel"/>
    <w:tmpl w:val="F37EE8E4"/>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2" w15:restartNumberingAfterBreak="0">
    <w:nsid w:val="7C436F6D"/>
    <w:multiLevelType w:val="hybridMultilevel"/>
    <w:tmpl w:val="857A02C8"/>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num w:numId="1">
    <w:abstractNumId w:val="6"/>
  </w:num>
  <w:num w:numId="2">
    <w:abstractNumId w:val="5"/>
  </w:num>
  <w:num w:numId="3">
    <w:abstractNumId w:val="9"/>
  </w:num>
  <w:num w:numId="4">
    <w:abstractNumId w:val="3"/>
  </w:num>
  <w:num w:numId="5">
    <w:abstractNumId w:val="4"/>
  </w:num>
  <w:num w:numId="6">
    <w:abstractNumId w:val="7"/>
  </w:num>
  <w:num w:numId="7">
    <w:abstractNumId w:val="0"/>
  </w:num>
  <w:num w:numId="8">
    <w:abstractNumId w:val="11"/>
  </w:num>
  <w:num w:numId="9">
    <w:abstractNumId w:val="8"/>
  </w:num>
  <w:num w:numId="10">
    <w:abstractNumId w:val="10"/>
  </w:num>
  <w:num w:numId="11">
    <w:abstractNumId w:val="2"/>
  </w:num>
  <w:num w:numId="12">
    <w:abstractNumId w:val="12"/>
  </w:num>
  <w:num w:numId="1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6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2236C"/>
    <w:rsid w:val="000A6ADA"/>
    <w:rsid w:val="000B50A6"/>
    <w:rsid w:val="00177EE2"/>
    <w:rsid w:val="00180BCB"/>
    <w:rsid w:val="001C5F28"/>
    <w:rsid w:val="00224DAD"/>
    <w:rsid w:val="002B197E"/>
    <w:rsid w:val="002B241B"/>
    <w:rsid w:val="00302304"/>
    <w:rsid w:val="0032236C"/>
    <w:rsid w:val="003930CE"/>
    <w:rsid w:val="0039737A"/>
    <w:rsid w:val="003E4D26"/>
    <w:rsid w:val="00444E09"/>
    <w:rsid w:val="0050554B"/>
    <w:rsid w:val="00536107"/>
    <w:rsid w:val="00566C00"/>
    <w:rsid w:val="005727ED"/>
    <w:rsid w:val="005A26C4"/>
    <w:rsid w:val="006037D3"/>
    <w:rsid w:val="0064534D"/>
    <w:rsid w:val="006645AC"/>
    <w:rsid w:val="00667DED"/>
    <w:rsid w:val="00687F41"/>
    <w:rsid w:val="00693F3F"/>
    <w:rsid w:val="00770302"/>
    <w:rsid w:val="00777995"/>
    <w:rsid w:val="00782F79"/>
    <w:rsid w:val="007941F2"/>
    <w:rsid w:val="007D2EE6"/>
    <w:rsid w:val="00833E38"/>
    <w:rsid w:val="00847FE9"/>
    <w:rsid w:val="00851432"/>
    <w:rsid w:val="00891572"/>
    <w:rsid w:val="008D1DBA"/>
    <w:rsid w:val="0092027C"/>
    <w:rsid w:val="00926B90"/>
    <w:rsid w:val="00993A77"/>
    <w:rsid w:val="009C54A0"/>
    <w:rsid w:val="00A66734"/>
    <w:rsid w:val="00AA418F"/>
    <w:rsid w:val="00B055CF"/>
    <w:rsid w:val="00B642F7"/>
    <w:rsid w:val="00BC7D75"/>
    <w:rsid w:val="00BD0982"/>
    <w:rsid w:val="00BD7C8E"/>
    <w:rsid w:val="00BF04AA"/>
    <w:rsid w:val="00CD50D9"/>
    <w:rsid w:val="00CF4B62"/>
    <w:rsid w:val="00D42A8D"/>
    <w:rsid w:val="00D517C8"/>
    <w:rsid w:val="00E9309D"/>
    <w:rsid w:val="00F82AAA"/>
    <w:rsid w:val="00F84C29"/>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0449EB9"/>
  <w15:docId w15:val="{C9A99439-A2B1-9441-B330-37A9E939F7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Lijstalinea">
    <w:name w:val="List Paragraph"/>
    <w:basedOn w:val="Standaard"/>
    <w:uiPriority w:val="34"/>
    <w:qFormat/>
    <w:rsid w:val="0032236C"/>
    <w:pPr>
      <w:ind w:left="720"/>
      <w:contextualSpacing/>
    </w:pPr>
  </w:style>
  <w:style w:type="paragraph" w:styleId="Koptekst">
    <w:name w:val="header"/>
    <w:basedOn w:val="Standaard"/>
    <w:link w:val="KoptekstChar"/>
    <w:uiPriority w:val="99"/>
    <w:unhideWhenUsed/>
    <w:rsid w:val="0050554B"/>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50554B"/>
  </w:style>
  <w:style w:type="paragraph" w:styleId="Voettekst">
    <w:name w:val="footer"/>
    <w:basedOn w:val="Standaard"/>
    <w:link w:val="VoettekstChar"/>
    <w:uiPriority w:val="99"/>
    <w:unhideWhenUsed/>
    <w:rsid w:val="0050554B"/>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50554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36</TotalTime>
  <Pages>2</Pages>
  <Words>478</Words>
  <Characters>2634</Characters>
  <Application>Microsoft Office Word</Application>
  <DocSecurity>0</DocSecurity>
  <Lines>21</Lines>
  <Paragraphs>6</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3106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Oosterom</dc:creator>
  <cp:lastModifiedBy>Maaike van Zuilen</cp:lastModifiedBy>
  <cp:revision>7</cp:revision>
  <dcterms:created xsi:type="dcterms:W3CDTF">2019-09-01T11:39:00Z</dcterms:created>
  <dcterms:modified xsi:type="dcterms:W3CDTF">2019-09-14T10:28:00Z</dcterms:modified>
</cp:coreProperties>
</file>